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269CF" w:rsidRDefault="000A3D81">
      <w:pPr>
        <w:jc w:val="center"/>
        <w:rPr>
          <w:b/>
          <w:sz w:val="66"/>
          <w:szCs w:val="66"/>
          <w:u w:val="single"/>
        </w:rPr>
      </w:pPr>
      <w:r>
        <w:rPr>
          <w:b/>
          <w:sz w:val="66"/>
          <w:szCs w:val="66"/>
          <w:u w:val="single"/>
        </w:rPr>
        <w:t>P O Z V Á N K A</w:t>
      </w:r>
    </w:p>
    <w:p w14:paraId="00000002" w14:textId="6B2176E0" w:rsidR="002269CF" w:rsidRDefault="000A3D81">
      <w:pPr>
        <w:jc w:val="both"/>
        <w:rPr>
          <w:sz w:val="42"/>
          <w:szCs w:val="42"/>
        </w:rPr>
      </w:pPr>
      <w:bookmarkStart w:id="0" w:name="_heading=h.gjdgxs" w:colFirst="0" w:colLast="0"/>
      <w:bookmarkEnd w:id="0"/>
      <w:r>
        <w:rPr>
          <w:sz w:val="42"/>
          <w:szCs w:val="42"/>
        </w:rPr>
        <w:t xml:space="preserve">na shromáždění vlastníků bytového domu Bernolákova 1168, které se bude konat dne </w:t>
      </w:r>
      <w:r w:rsidR="00445969">
        <w:rPr>
          <w:b/>
          <w:sz w:val="42"/>
          <w:szCs w:val="42"/>
          <w:u w:val="single"/>
        </w:rPr>
        <w:t>11</w:t>
      </w:r>
      <w:r>
        <w:rPr>
          <w:b/>
          <w:sz w:val="42"/>
          <w:szCs w:val="42"/>
          <w:u w:val="single"/>
        </w:rPr>
        <w:t>.</w:t>
      </w:r>
      <w:r w:rsidR="00445969">
        <w:rPr>
          <w:b/>
          <w:sz w:val="42"/>
          <w:szCs w:val="42"/>
          <w:u w:val="single"/>
        </w:rPr>
        <w:t>6</w:t>
      </w:r>
      <w:r>
        <w:rPr>
          <w:b/>
          <w:sz w:val="42"/>
          <w:szCs w:val="42"/>
          <w:u w:val="single"/>
        </w:rPr>
        <w:t>.202</w:t>
      </w:r>
      <w:r w:rsidR="00E63F66">
        <w:rPr>
          <w:b/>
          <w:sz w:val="42"/>
          <w:szCs w:val="42"/>
          <w:u w:val="single"/>
        </w:rPr>
        <w:t>6</w:t>
      </w:r>
      <w:r>
        <w:rPr>
          <w:b/>
          <w:sz w:val="42"/>
          <w:szCs w:val="42"/>
        </w:rPr>
        <w:t xml:space="preserve"> v</w:t>
      </w:r>
      <w:r w:rsidR="008F24FE">
        <w:rPr>
          <w:b/>
          <w:sz w:val="42"/>
          <w:szCs w:val="42"/>
        </w:rPr>
        <w:t> </w:t>
      </w:r>
      <w:r>
        <w:rPr>
          <w:b/>
          <w:sz w:val="42"/>
          <w:szCs w:val="42"/>
        </w:rPr>
        <w:t>1</w:t>
      </w:r>
      <w:r w:rsidR="008F24FE">
        <w:rPr>
          <w:b/>
          <w:sz w:val="42"/>
          <w:szCs w:val="42"/>
        </w:rPr>
        <w:t>8:30</w:t>
      </w:r>
      <w:r>
        <w:rPr>
          <w:b/>
          <w:sz w:val="42"/>
          <w:szCs w:val="42"/>
        </w:rPr>
        <w:t xml:space="preserve"> hod</w:t>
      </w:r>
      <w:r>
        <w:rPr>
          <w:sz w:val="42"/>
          <w:szCs w:val="42"/>
        </w:rPr>
        <w:t xml:space="preserve"> v zasedací místnosti domu</w:t>
      </w:r>
      <w:r w:rsidR="008F24FE">
        <w:rPr>
          <w:sz w:val="42"/>
          <w:szCs w:val="42"/>
        </w:rPr>
        <w:t xml:space="preserve"> v přízemí.</w:t>
      </w:r>
    </w:p>
    <w:p w14:paraId="00000003" w14:textId="77777777" w:rsidR="002269CF" w:rsidRDefault="002269CF">
      <w:pPr>
        <w:rPr>
          <w:sz w:val="6"/>
          <w:szCs w:val="6"/>
        </w:rPr>
      </w:pPr>
    </w:p>
    <w:p w14:paraId="00000004" w14:textId="77777777" w:rsidR="002269CF" w:rsidRDefault="002269CF">
      <w:pPr>
        <w:rPr>
          <w:sz w:val="6"/>
          <w:szCs w:val="6"/>
        </w:rPr>
      </w:pPr>
    </w:p>
    <w:p w14:paraId="0000000D" w14:textId="3864EEB1" w:rsidR="002269CF" w:rsidRDefault="008F24F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sz w:val="42"/>
          <w:szCs w:val="42"/>
        </w:rPr>
      </w:pPr>
      <w:r w:rsidRPr="008F24FE">
        <w:rPr>
          <w:b/>
          <w:bCs/>
          <w:sz w:val="42"/>
          <w:szCs w:val="42"/>
        </w:rPr>
        <w:t>Program shromáždění</w:t>
      </w:r>
      <w:r w:rsidRPr="008F24FE">
        <w:rPr>
          <w:sz w:val="42"/>
          <w:szCs w:val="42"/>
        </w:rPr>
        <w:t>:</w:t>
      </w:r>
      <w:r w:rsidRPr="008F24FE">
        <w:rPr>
          <w:sz w:val="42"/>
          <w:szCs w:val="42"/>
        </w:rPr>
        <w:br/>
        <w:t>1. Oznámení o usnášeníschopnosti shromáždění, schválení programu a volba zapisovatele</w:t>
      </w:r>
      <w:r w:rsidRPr="008F24FE">
        <w:rPr>
          <w:sz w:val="42"/>
          <w:szCs w:val="42"/>
        </w:rPr>
        <w:br/>
        <w:t>2. Přednesení účetní závěrky za r. 2025 a její schválení</w:t>
      </w:r>
      <w:r w:rsidRPr="008F24FE">
        <w:rPr>
          <w:sz w:val="42"/>
          <w:szCs w:val="42"/>
        </w:rPr>
        <w:br/>
        <w:t>3. Projednání nákladů na rok 2026</w:t>
      </w:r>
      <w:r w:rsidRPr="008F24FE">
        <w:rPr>
          <w:sz w:val="42"/>
          <w:szCs w:val="42"/>
        </w:rPr>
        <w:br/>
        <w:t>4. Návrh na navýšení odměny předsedy</w:t>
      </w:r>
      <w:r w:rsidRPr="008F24FE">
        <w:rPr>
          <w:sz w:val="42"/>
          <w:szCs w:val="42"/>
        </w:rPr>
        <w:br/>
        <w:t xml:space="preserve">5. Sousedské </w:t>
      </w:r>
      <w:proofErr w:type="gramStart"/>
      <w:r w:rsidRPr="008F24FE">
        <w:rPr>
          <w:sz w:val="42"/>
          <w:szCs w:val="42"/>
        </w:rPr>
        <w:t>vztahy - rušení</w:t>
      </w:r>
      <w:proofErr w:type="gramEnd"/>
      <w:r w:rsidRPr="008F24FE">
        <w:rPr>
          <w:sz w:val="42"/>
          <w:szCs w:val="42"/>
        </w:rPr>
        <w:t xml:space="preserve"> nočního klidu, obtěžování okolí</w:t>
      </w:r>
      <w:r w:rsidRPr="008F24FE">
        <w:rPr>
          <w:sz w:val="42"/>
          <w:szCs w:val="42"/>
        </w:rPr>
        <w:br/>
        <w:t>6. Diskuze  </w:t>
      </w:r>
    </w:p>
    <w:p w14:paraId="0000000E" w14:textId="77777777" w:rsidR="002269CF" w:rsidRDefault="002269C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sz w:val="42"/>
          <w:szCs w:val="42"/>
        </w:rPr>
      </w:pPr>
    </w:p>
    <w:p w14:paraId="792F6C29" w14:textId="77777777" w:rsidR="008966CE" w:rsidRDefault="008966C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sz w:val="42"/>
          <w:szCs w:val="42"/>
        </w:rPr>
      </w:pPr>
    </w:p>
    <w:p w14:paraId="0000000F" w14:textId="77777777" w:rsidR="002269CF" w:rsidRDefault="000A3D81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right"/>
        <w:rPr>
          <w:color w:val="000000"/>
          <w:sz w:val="36"/>
          <w:szCs w:val="36"/>
        </w:rPr>
      </w:pPr>
      <w:r>
        <w:rPr>
          <w:color w:val="000000"/>
          <w:sz w:val="42"/>
          <w:szCs w:val="42"/>
        </w:rPr>
        <w:t xml:space="preserve">                     </w:t>
      </w:r>
      <w:r>
        <w:rPr>
          <w:color w:val="000000"/>
          <w:sz w:val="36"/>
          <w:szCs w:val="36"/>
        </w:rPr>
        <w:t xml:space="preserve"> Předseda SV BD Bernolákova 1168</w:t>
      </w:r>
    </w:p>
    <w:p w14:paraId="00000010" w14:textId="77777777" w:rsidR="002269CF" w:rsidRDefault="000A3D81">
      <w:pPr>
        <w:pBdr>
          <w:top w:val="nil"/>
          <w:left w:val="nil"/>
          <w:bottom w:val="nil"/>
          <w:right w:val="nil"/>
          <w:between w:val="nil"/>
        </w:pBdr>
        <w:ind w:left="720"/>
        <w:jc w:val="right"/>
        <w:rPr>
          <w:sz w:val="36"/>
          <w:szCs w:val="36"/>
        </w:rPr>
      </w:pPr>
      <w:r>
        <w:rPr>
          <w:color w:val="000000"/>
          <w:sz w:val="36"/>
          <w:szCs w:val="36"/>
        </w:rPr>
        <w:t xml:space="preserve">                                       </w:t>
      </w:r>
      <w:r>
        <w:rPr>
          <w:sz w:val="36"/>
          <w:szCs w:val="36"/>
        </w:rPr>
        <w:t xml:space="preserve">Michael </w:t>
      </w:r>
      <w:proofErr w:type="spellStart"/>
      <w:r>
        <w:rPr>
          <w:sz w:val="36"/>
          <w:szCs w:val="36"/>
        </w:rPr>
        <w:t>Schödel</w:t>
      </w:r>
      <w:proofErr w:type="spellEnd"/>
    </w:p>
    <w:p w14:paraId="00000011" w14:textId="77777777" w:rsidR="002269CF" w:rsidRDefault="002269CF">
      <w:pPr>
        <w:pBdr>
          <w:top w:val="nil"/>
          <w:left w:val="nil"/>
          <w:bottom w:val="nil"/>
          <w:right w:val="nil"/>
          <w:between w:val="nil"/>
        </w:pBdr>
        <w:ind w:left="720"/>
        <w:jc w:val="right"/>
        <w:rPr>
          <w:sz w:val="36"/>
          <w:szCs w:val="36"/>
        </w:rPr>
      </w:pPr>
    </w:p>
    <w:p w14:paraId="00000012" w14:textId="77777777" w:rsidR="002269CF" w:rsidRDefault="002269CF">
      <w:pPr>
        <w:pBdr>
          <w:top w:val="nil"/>
          <w:left w:val="nil"/>
          <w:bottom w:val="nil"/>
          <w:right w:val="nil"/>
          <w:between w:val="nil"/>
        </w:pBdr>
        <w:ind w:left="720"/>
        <w:jc w:val="right"/>
        <w:rPr>
          <w:sz w:val="36"/>
          <w:szCs w:val="36"/>
        </w:rPr>
      </w:pPr>
    </w:p>
    <w:p w14:paraId="00000013" w14:textId="77777777" w:rsidR="002269CF" w:rsidRDefault="002269CF">
      <w:pPr>
        <w:pBdr>
          <w:top w:val="nil"/>
          <w:left w:val="nil"/>
          <w:bottom w:val="nil"/>
          <w:right w:val="nil"/>
          <w:between w:val="nil"/>
        </w:pBdr>
        <w:ind w:left="720"/>
        <w:jc w:val="right"/>
        <w:rPr>
          <w:sz w:val="36"/>
          <w:szCs w:val="36"/>
        </w:rPr>
      </w:pPr>
    </w:p>
    <w:p w14:paraId="00000014" w14:textId="77777777" w:rsidR="002269CF" w:rsidRDefault="002269CF">
      <w:pPr>
        <w:pBdr>
          <w:top w:val="nil"/>
          <w:left w:val="nil"/>
          <w:bottom w:val="nil"/>
          <w:right w:val="nil"/>
          <w:between w:val="nil"/>
        </w:pBdr>
        <w:ind w:left="720"/>
        <w:jc w:val="right"/>
        <w:rPr>
          <w:sz w:val="36"/>
          <w:szCs w:val="36"/>
        </w:rPr>
      </w:pPr>
    </w:p>
    <w:p w14:paraId="00000015" w14:textId="77777777" w:rsidR="002269CF" w:rsidRDefault="000A3D81">
      <w:pPr>
        <w:jc w:val="center"/>
        <w:rPr>
          <w:b/>
          <w:sz w:val="44"/>
          <w:szCs w:val="44"/>
        </w:rPr>
      </w:pPr>
      <w:r>
        <w:rPr>
          <w:b/>
          <w:sz w:val="66"/>
          <w:szCs w:val="66"/>
        </w:rPr>
        <w:t>Upozornění:</w:t>
      </w:r>
    </w:p>
    <w:p w14:paraId="00000016" w14:textId="77777777" w:rsidR="002269CF" w:rsidRDefault="000A3D81">
      <w:p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K uskutečnění shromáždění je nezbytná </w:t>
      </w:r>
      <w:r w:rsidRPr="008F24FE">
        <w:rPr>
          <w:b/>
          <w:bCs/>
          <w:sz w:val="40"/>
          <w:szCs w:val="40"/>
        </w:rPr>
        <w:t>alespoň 50 %</w:t>
      </w:r>
      <w:r>
        <w:rPr>
          <w:sz w:val="40"/>
          <w:szCs w:val="40"/>
        </w:rPr>
        <w:t xml:space="preserve"> podílová účast hlasů všech přítomných vlastníků! Je proto třeba využít i možnost zastoupení – plné moci pro jinou Vámi pověřenou osobu. </w:t>
      </w:r>
    </w:p>
    <w:p w14:paraId="00000017" w14:textId="6773DE5A" w:rsidR="002269CF" w:rsidRDefault="000A3D81">
      <w:p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Plnou moc naleznete na našich stránkách nebo jste ji obdrželi mailem. </w:t>
      </w:r>
      <w:r w:rsidR="008F24FE" w:rsidRPr="008F24FE">
        <w:rPr>
          <w:sz w:val="40"/>
          <w:szCs w:val="40"/>
        </w:rPr>
        <w:t>Plnou moc je nutné použít také v situacích, kdy se nemohou dostavit všichni spoluvlastníci jedné jednotky, například v případě společného jmění manželů.  </w:t>
      </w:r>
    </w:p>
    <w:p w14:paraId="00000018" w14:textId="77777777" w:rsidR="002269CF" w:rsidRDefault="002269CF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44"/>
          <w:szCs w:val="44"/>
        </w:rPr>
      </w:pPr>
    </w:p>
    <w:p w14:paraId="00000019" w14:textId="77777777" w:rsidR="002269CF" w:rsidRDefault="002269CF">
      <w:pPr>
        <w:rPr>
          <w:sz w:val="44"/>
          <w:szCs w:val="44"/>
        </w:rPr>
      </w:pPr>
    </w:p>
    <w:sectPr w:rsidR="002269CF">
      <w:headerReference w:type="default" r:id="rId8"/>
      <w:pgSz w:w="11906" w:h="16838"/>
      <w:pgMar w:top="708" w:right="1417" w:bottom="1116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743FA" w14:textId="77777777" w:rsidR="00BD221A" w:rsidRDefault="00BD221A">
      <w:pPr>
        <w:spacing w:after="0" w:line="240" w:lineRule="auto"/>
      </w:pPr>
      <w:r>
        <w:separator/>
      </w:r>
    </w:p>
  </w:endnote>
  <w:endnote w:type="continuationSeparator" w:id="0">
    <w:p w14:paraId="4D57B95C" w14:textId="77777777" w:rsidR="00BD221A" w:rsidRDefault="00BD2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055A02" w14:textId="77777777" w:rsidR="00BD221A" w:rsidRDefault="00BD221A">
      <w:pPr>
        <w:spacing w:after="0" w:line="240" w:lineRule="auto"/>
      </w:pPr>
      <w:r>
        <w:separator/>
      </w:r>
    </w:p>
  </w:footnote>
  <w:footnote w:type="continuationSeparator" w:id="0">
    <w:p w14:paraId="1D4DE83F" w14:textId="77777777" w:rsidR="00BD221A" w:rsidRDefault="00BD22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A" w14:textId="0C2126B0" w:rsidR="002269CF" w:rsidRDefault="000A3D81"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 w:rsidR="00E63F66">
      <w:t>24</w:t>
    </w:r>
    <w:r>
      <w:t>.5.202</w:t>
    </w:r>
    <w:r w:rsidR="00E63F66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031E06"/>
    <w:multiLevelType w:val="multilevel"/>
    <w:tmpl w:val="0D4C71A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100364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9CF"/>
    <w:rsid w:val="000A3D81"/>
    <w:rsid w:val="000D5C6C"/>
    <w:rsid w:val="002269CF"/>
    <w:rsid w:val="00445969"/>
    <w:rsid w:val="008966CE"/>
    <w:rsid w:val="008F24FE"/>
    <w:rsid w:val="00A92B94"/>
    <w:rsid w:val="00BD221A"/>
    <w:rsid w:val="00E63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169E6"/>
  <w15:docId w15:val="{C4E0FAF2-6DAF-4E66-BE74-CE5CE0ED5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97452"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dstavecseseznamem">
    <w:name w:val="List Paragraph"/>
    <w:basedOn w:val="Normln"/>
    <w:uiPriority w:val="34"/>
    <w:qFormat/>
    <w:rsid w:val="00DE7506"/>
    <w:pPr>
      <w:ind w:left="720"/>
      <w:contextualSpacing/>
    </w:pPr>
  </w:style>
  <w:style w:type="paragraph" w:styleId="Podnadpis">
    <w:name w:val="Subtitle"/>
    <w:basedOn w:val="Normln"/>
    <w:next w:val="Normln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Zhlav">
    <w:name w:val="header"/>
    <w:basedOn w:val="Normln"/>
    <w:link w:val="ZhlavChar"/>
    <w:uiPriority w:val="99"/>
    <w:unhideWhenUsed/>
    <w:rsid w:val="00E63F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3F66"/>
  </w:style>
  <w:style w:type="paragraph" w:styleId="Zpat">
    <w:name w:val="footer"/>
    <w:basedOn w:val="Normln"/>
    <w:link w:val="ZpatChar"/>
    <w:uiPriority w:val="99"/>
    <w:unhideWhenUsed/>
    <w:rsid w:val="00E63F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3F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2ACyIN8GyESBYNowFF5VWLJvWg==">CgMxLjAyCGguZ2pkZ3hzOAByITFEc0hRMGNqbDc4UF92enFrWFNNa3NaR0dIUDhtVU1mSg==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146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MS</cp:lastModifiedBy>
  <cp:revision>6</cp:revision>
  <dcterms:created xsi:type="dcterms:W3CDTF">2025-05-04T18:31:00Z</dcterms:created>
  <dcterms:modified xsi:type="dcterms:W3CDTF">2026-05-24T19:44:00Z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b3a104e-2916-42dc-a2f6-6210338509ed_Enabled">
    <vt:lpwstr>True</vt:lpwstr>
  </property>
  <property fmtid="{D5CDD505-2E9C-101B-9397-08002B2CF9AE}" pid="3" name="MSIP_Label_2b3a104e-2916-42dc-a2f6-6210338509ed_SiteId">
    <vt:lpwstr>e70aafb3-2e89-46a5-ba50-66803e8a4411</vt:lpwstr>
  </property>
  <property fmtid="{D5CDD505-2E9C-101B-9397-08002B2CF9AE}" pid="4" name="MSIP_Label_2b3a104e-2916-42dc-a2f6-6210338509ed_Owner">
    <vt:lpwstr>cen88069@csin.cz</vt:lpwstr>
  </property>
  <property fmtid="{D5CDD505-2E9C-101B-9397-08002B2CF9AE}" pid="5" name="MSIP_Label_2b3a104e-2916-42dc-a2f6-6210338509ed_SetDate">
    <vt:lpwstr>2020-05-21T05:56:26.6983978Z</vt:lpwstr>
  </property>
  <property fmtid="{D5CDD505-2E9C-101B-9397-08002B2CF9AE}" pid="6" name="MSIP_Label_2b3a104e-2916-42dc-a2f6-6210338509ed_Name">
    <vt:lpwstr>CS Internal</vt:lpwstr>
  </property>
  <property fmtid="{D5CDD505-2E9C-101B-9397-08002B2CF9AE}" pid="7" name="MSIP_Label_2b3a104e-2916-42dc-a2f6-6210338509ed_Application">
    <vt:lpwstr>Microsoft Azure Information Protection</vt:lpwstr>
  </property>
  <property fmtid="{D5CDD505-2E9C-101B-9397-08002B2CF9AE}" pid="8" name="MSIP_Label_2b3a104e-2916-42dc-a2f6-6210338509ed_ActionId">
    <vt:lpwstr>f076e5fe-decb-4727-8e03-9ba154cdf6b9</vt:lpwstr>
  </property>
  <property fmtid="{D5CDD505-2E9C-101B-9397-08002B2CF9AE}" pid="9" name="MSIP_Label_2b3a104e-2916-42dc-a2f6-6210338509ed_Extended_MSFT_Method">
    <vt:lpwstr>Automatic</vt:lpwstr>
  </property>
  <property fmtid="{D5CDD505-2E9C-101B-9397-08002B2CF9AE}" pid="10" name="Sensitivity">
    <vt:lpwstr>CS Internal</vt:lpwstr>
  </property>
</Properties>
</file>